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A6EF" w14:textId="77777777" w:rsidR="001429B7" w:rsidRDefault="001429B7" w:rsidP="001429B7">
      <w:pPr>
        <w:rPr>
          <w:rFonts w:ascii="Bembo-SemiBold" w:hAnsi="Bembo-SemiBold"/>
          <w:caps/>
          <w:spacing w:val="24"/>
          <w:sz w:val="36"/>
          <w:szCs w:val="36"/>
        </w:rPr>
      </w:pPr>
    </w:p>
    <w:p w14:paraId="7E9FA1FB" w14:textId="0340D114" w:rsidR="001429B7" w:rsidRPr="006032FB" w:rsidRDefault="004500E2" w:rsidP="001429B7">
      <w:pPr>
        <w:jc w:val="center"/>
        <w:rPr>
          <w:rFonts w:ascii="Bembo-SemiBold" w:hAnsi="Bembo-SemiBold"/>
          <w:caps/>
          <w:spacing w:val="24"/>
          <w:sz w:val="36"/>
          <w:szCs w:val="36"/>
        </w:rPr>
      </w:pPr>
      <w:r w:rsidRPr="00E41DAB">
        <w:rPr>
          <w:rFonts w:ascii="Bembo-SemiBold" w:hAnsi="Bembo-SemiBold"/>
          <w:caps/>
          <w:noProof/>
          <w:spacing w:val="24"/>
          <w:sz w:val="36"/>
          <w:szCs w:val="36"/>
        </w:rPr>
        <w:drawing>
          <wp:anchor distT="0" distB="0" distL="114300" distR="114300" simplePos="0" relativeHeight="251659776" behindDoc="1" locked="0" layoutInCell="1" allowOverlap="1" wp14:anchorId="4E0EF203" wp14:editId="42D4F308">
            <wp:simplePos x="0" y="0"/>
            <wp:positionH relativeFrom="margin">
              <wp:align>center</wp:align>
            </wp:positionH>
            <wp:positionV relativeFrom="topMargin">
              <wp:align>bottom</wp:align>
            </wp:positionV>
            <wp:extent cx="1508760" cy="62179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8760" cy="621792"/>
                    </a:xfrm>
                    <a:prstGeom prst="rect">
                      <a:avLst/>
                    </a:prstGeom>
                  </pic:spPr>
                </pic:pic>
              </a:graphicData>
            </a:graphic>
            <wp14:sizeRelH relativeFrom="margin">
              <wp14:pctWidth>0</wp14:pctWidth>
            </wp14:sizeRelH>
            <wp14:sizeRelV relativeFrom="margin">
              <wp14:pctHeight>0</wp14:pctHeight>
            </wp14:sizeRelV>
          </wp:anchor>
        </w:drawing>
      </w:r>
      <w:r w:rsidR="007B7832">
        <w:rPr>
          <w:rFonts w:ascii="Bembo-SemiBold" w:hAnsi="Bembo-SemiBold"/>
          <w:caps/>
          <w:spacing w:val="24"/>
          <w:sz w:val="36"/>
          <w:szCs w:val="36"/>
        </w:rPr>
        <w:t>201</w:t>
      </w:r>
      <w:r w:rsidR="0016753F">
        <w:rPr>
          <w:rFonts w:ascii="Bembo-SemiBold" w:hAnsi="Bembo-SemiBold"/>
          <w:caps/>
          <w:spacing w:val="24"/>
          <w:sz w:val="36"/>
          <w:szCs w:val="36"/>
        </w:rPr>
        <w:t>5</w:t>
      </w:r>
      <w:r w:rsidR="000E5B14">
        <w:rPr>
          <w:rFonts w:ascii="Bembo-SemiBold" w:hAnsi="Bembo-SemiBold"/>
          <w:caps/>
          <w:spacing w:val="24"/>
          <w:sz w:val="36"/>
          <w:szCs w:val="36"/>
        </w:rPr>
        <w:t xml:space="preserve"> chardonnay</w:t>
      </w:r>
    </w:p>
    <w:p w14:paraId="515AA20B" w14:textId="1F5EA345" w:rsidR="00FB2B9B" w:rsidRPr="00E82B56" w:rsidRDefault="001429B7" w:rsidP="00052E85">
      <w:pPr>
        <w:autoSpaceDE w:val="0"/>
        <w:autoSpaceDN w:val="0"/>
        <w:adjustRightInd w:val="0"/>
        <w:ind w:right="-540" w:firstLine="720"/>
        <w:rPr>
          <w:rFonts w:ascii="Bembo Std" w:hAnsi="Bembo Std"/>
          <w:b/>
          <w:sz w:val="22"/>
          <w:szCs w:val="22"/>
        </w:rPr>
      </w:pPr>
      <w:r>
        <w:rPr>
          <w:rFonts w:ascii="Bembo Std" w:hAnsi="Bembo Std"/>
          <w:b/>
          <w:noProof/>
        </w:rPr>
        <w:drawing>
          <wp:anchor distT="0" distB="0" distL="114300" distR="114300" simplePos="0" relativeHeight="251665920" behindDoc="1" locked="0" layoutInCell="1" allowOverlap="1" wp14:anchorId="369AF90D" wp14:editId="544B0030">
            <wp:simplePos x="0" y="0"/>
            <wp:positionH relativeFrom="column">
              <wp:posOffset>-692513</wp:posOffset>
            </wp:positionH>
            <wp:positionV relativeFrom="paragraph">
              <wp:posOffset>165826</wp:posOffset>
            </wp:positionV>
            <wp:extent cx="1216025" cy="4215130"/>
            <wp:effectExtent l="0" t="0" r="3175" b="0"/>
            <wp:wrapTight wrapText="bothSides">
              <wp:wrapPolygon edited="0">
                <wp:start x="0" y="0"/>
                <wp:lineTo x="0" y="21476"/>
                <wp:lineTo x="21318" y="21476"/>
                <wp:lineTo x="21318" y="0"/>
                <wp:lineTo x="0" y="0"/>
              </wp:wrapPolygon>
            </wp:wrapTight>
            <wp:docPr id="5" name="Picture 5"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bott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16025" cy="4215130"/>
                    </a:xfrm>
                    <a:prstGeom prst="rect">
                      <a:avLst/>
                    </a:prstGeom>
                  </pic:spPr>
                </pic:pic>
              </a:graphicData>
            </a:graphic>
            <wp14:sizeRelH relativeFrom="margin">
              <wp14:pctWidth>0</wp14:pctWidth>
            </wp14:sizeRelH>
            <wp14:sizeRelV relativeFrom="margin">
              <wp14:pctHeight>0</wp14:pctHeight>
            </wp14:sizeRelV>
          </wp:anchor>
        </w:drawing>
      </w:r>
    </w:p>
    <w:p w14:paraId="217B7F01" w14:textId="711DCD6C" w:rsidR="001429B7" w:rsidRDefault="001429B7" w:rsidP="00FB2B9B">
      <w:pPr>
        <w:autoSpaceDE w:val="0"/>
        <w:autoSpaceDN w:val="0"/>
        <w:adjustRightInd w:val="0"/>
        <w:rPr>
          <w:rFonts w:ascii="Bembo Std" w:hAnsi="Bembo Std"/>
          <w:b/>
        </w:rPr>
      </w:pPr>
      <w:r>
        <w:rPr>
          <w:rFonts w:ascii="Bembo Std" w:hAnsi="Bembo Std"/>
          <w:b/>
        </w:rPr>
        <w:t>SILVER – San Francisco Chronicle 2020</w:t>
      </w:r>
    </w:p>
    <w:p w14:paraId="230EB926" w14:textId="77777777" w:rsidR="001429B7" w:rsidRDefault="001429B7" w:rsidP="00FB2B9B">
      <w:pPr>
        <w:autoSpaceDE w:val="0"/>
        <w:autoSpaceDN w:val="0"/>
        <w:adjustRightInd w:val="0"/>
        <w:rPr>
          <w:rFonts w:ascii="Bembo Std" w:hAnsi="Bembo Std"/>
          <w:b/>
        </w:rPr>
      </w:pPr>
    </w:p>
    <w:p w14:paraId="1D075365" w14:textId="6266EC13" w:rsidR="00FB2B9B" w:rsidRPr="004500E2" w:rsidRDefault="00FB2B9B" w:rsidP="00FB2B9B">
      <w:pPr>
        <w:autoSpaceDE w:val="0"/>
        <w:autoSpaceDN w:val="0"/>
        <w:adjustRightInd w:val="0"/>
        <w:rPr>
          <w:rFonts w:ascii="Bembo Std" w:hAnsi="Bembo Std"/>
          <w:b/>
        </w:rPr>
      </w:pPr>
      <w:r w:rsidRPr="004500E2">
        <w:rPr>
          <w:rFonts w:ascii="Bembo Std" w:hAnsi="Bembo Std"/>
          <w:b/>
        </w:rPr>
        <w:t>Tasting Notes:</w:t>
      </w:r>
    </w:p>
    <w:p w14:paraId="6E3BC67F" w14:textId="6CE8F9B2" w:rsidR="000E5B14" w:rsidRPr="004500E2" w:rsidRDefault="000E5B14" w:rsidP="000E5B14">
      <w:pPr>
        <w:autoSpaceDE w:val="0"/>
        <w:autoSpaceDN w:val="0"/>
        <w:adjustRightInd w:val="0"/>
        <w:rPr>
          <w:rFonts w:ascii="Bembo Std" w:hAnsi="Bembo Std"/>
          <w:bCs/>
        </w:rPr>
      </w:pPr>
      <w:r w:rsidRPr="004500E2">
        <w:rPr>
          <w:rFonts w:ascii="Bembo Std" w:hAnsi="Bembo Std"/>
          <w:bCs/>
        </w:rPr>
        <w:t>Our estate vineyard, Dunn Forest, was a pioneer in Oregon’s first plantings of the Dijon Clone Chardon</w:t>
      </w:r>
      <w:r w:rsidR="007D45B6">
        <w:rPr>
          <w:rFonts w:ascii="Bembo Std" w:hAnsi="Bembo Std"/>
          <w:bCs/>
        </w:rPr>
        <w:t xml:space="preserve">nay, ideal in our cool climate.   </w:t>
      </w:r>
      <w:r w:rsidRPr="004500E2">
        <w:rPr>
          <w:rFonts w:ascii="Bembo Std" w:hAnsi="Bembo Std"/>
          <w:bCs/>
        </w:rPr>
        <w:t xml:space="preserve">We ferment </w:t>
      </w:r>
      <w:r w:rsidR="004E47A9" w:rsidRPr="004500E2">
        <w:rPr>
          <w:rFonts w:ascii="Bembo Std" w:hAnsi="Bembo Std"/>
          <w:bCs/>
        </w:rPr>
        <w:t>our Chardonnay</w:t>
      </w:r>
      <w:r w:rsidRPr="004500E2">
        <w:rPr>
          <w:rFonts w:ascii="Bembo Std" w:hAnsi="Bembo Std"/>
          <w:bCs/>
        </w:rPr>
        <w:t xml:space="preserve"> in mostly neutral </w:t>
      </w:r>
      <w:r w:rsidR="004E47A9" w:rsidRPr="004500E2">
        <w:rPr>
          <w:rFonts w:ascii="Bembo Std" w:hAnsi="Bembo Std"/>
          <w:bCs/>
        </w:rPr>
        <w:t>oak barrels, which highlight</w:t>
      </w:r>
      <w:r w:rsidR="00775B3A" w:rsidRPr="004500E2">
        <w:rPr>
          <w:rFonts w:ascii="Bembo Std" w:hAnsi="Bembo Std"/>
          <w:bCs/>
        </w:rPr>
        <w:t xml:space="preserve"> notes of apple pie and butterscotch making this a food friendly gem.</w:t>
      </w:r>
      <w:r w:rsidR="00544B67">
        <w:rPr>
          <w:rFonts w:ascii="Bembo Std" w:hAnsi="Bembo Std"/>
          <w:bCs/>
        </w:rPr>
        <w:t xml:space="preserve"> </w:t>
      </w:r>
      <w:r w:rsidRPr="004500E2">
        <w:rPr>
          <w:rFonts w:ascii="Bembo Std" w:hAnsi="Bembo Std"/>
          <w:bCs/>
        </w:rPr>
        <w:t xml:space="preserve">A vibrant array of citrus notes along with tropical flavors and </w:t>
      </w:r>
      <w:r w:rsidR="00BB2F70">
        <w:rPr>
          <w:rFonts w:ascii="Bembo Std" w:hAnsi="Bembo Std"/>
          <w:bCs/>
        </w:rPr>
        <w:t>touches</w:t>
      </w:r>
      <w:r w:rsidRPr="004500E2">
        <w:rPr>
          <w:rFonts w:ascii="Bembo Std" w:hAnsi="Bembo Std"/>
          <w:bCs/>
        </w:rPr>
        <w:t xml:space="preserve"> of apple and melon will have you pairing this wine with dishes topp</w:t>
      </w:r>
      <w:r w:rsidR="00990EF0" w:rsidRPr="004500E2">
        <w:rPr>
          <w:rFonts w:ascii="Bembo Std" w:hAnsi="Bembo Std"/>
          <w:bCs/>
        </w:rPr>
        <w:t>ed with cream sauces, pesto or</w:t>
      </w:r>
      <w:r w:rsidRPr="004500E2">
        <w:rPr>
          <w:rFonts w:ascii="Bembo Std" w:hAnsi="Bembo Std"/>
          <w:bCs/>
        </w:rPr>
        <w:t xml:space="preserve"> mango salsa.</w:t>
      </w:r>
    </w:p>
    <w:p w14:paraId="36EF814D" w14:textId="77777777" w:rsidR="007E74C7" w:rsidRPr="004500E2" w:rsidRDefault="007E74C7" w:rsidP="00FB2B9B">
      <w:pPr>
        <w:autoSpaceDE w:val="0"/>
        <w:autoSpaceDN w:val="0"/>
        <w:adjustRightInd w:val="0"/>
        <w:rPr>
          <w:rFonts w:ascii="Bembo Std" w:hAnsi="Bembo Std"/>
        </w:rPr>
      </w:pPr>
    </w:p>
    <w:p w14:paraId="1D403B58" w14:textId="77777777" w:rsidR="00FB2B9B" w:rsidRPr="004500E2" w:rsidRDefault="00FB2B9B" w:rsidP="00FB2B9B">
      <w:pPr>
        <w:autoSpaceDE w:val="0"/>
        <w:autoSpaceDN w:val="0"/>
        <w:adjustRightInd w:val="0"/>
        <w:rPr>
          <w:rFonts w:ascii="Bembo Std" w:hAnsi="Bembo Std"/>
          <w:b/>
        </w:rPr>
      </w:pPr>
      <w:r w:rsidRPr="004500E2">
        <w:rPr>
          <w:rFonts w:ascii="Bembo Std" w:hAnsi="Bembo Std"/>
          <w:b/>
        </w:rPr>
        <w:t>Winemaking Notes:</w:t>
      </w:r>
    </w:p>
    <w:p w14:paraId="363CCE2B" w14:textId="5AB45044" w:rsidR="007E74C7" w:rsidRDefault="00A425C7" w:rsidP="00FB2B9B">
      <w:pPr>
        <w:autoSpaceDE w:val="0"/>
        <w:autoSpaceDN w:val="0"/>
        <w:adjustRightInd w:val="0"/>
        <w:rPr>
          <w:rFonts w:ascii="Bembo Std" w:hAnsi="Bembo Std"/>
        </w:rPr>
      </w:pPr>
      <w:r>
        <w:rPr>
          <w:rFonts w:ascii="Bembo Std" w:hAnsi="Bembo Std"/>
          <w:noProof/>
        </w:rPr>
        <w:drawing>
          <wp:anchor distT="0" distB="0" distL="114300" distR="114300" simplePos="0" relativeHeight="251664896" behindDoc="0" locked="0" layoutInCell="1" allowOverlap="1" wp14:anchorId="6566C548" wp14:editId="781ADC15">
            <wp:simplePos x="0" y="0"/>
            <wp:positionH relativeFrom="column">
              <wp:posOffset>646748</wp:posOffset>
            </wp:positionH>
            <wp:positionV relativeFrom="paragraph">
              <wp:posOffset>1766570</wp:posOffset>
            </wp:positionV>
            <wp:extent cx="45720" cy="6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crop.jpg"/>
                    <pic:cNvPicPr/>
                  </pic:nvPicPr>
                  <pic:blipFill rotWithShape="1">
                    <a:blip r:embed="rId9">
                      <a:extLst>
                        <a:ext uri="{28A0092B-C50C-407E-A947-70E740481C1C}">
                          <a14:useLocalDpi xmlns:a14="http://schemas.microsoft.com/office/drawing/2010/main" val="0"/>
                        </a:ext>
                      </a:extLst>
                    </a:blip>
                    <a:srcRect l="76987" t="3" r="-4371" b="-3"/>
                    <a:stretch/>
                  </pic:blipFill>
                  <pic:spPr bwMode="auto">
                    <a:xfrm>
                      <a:off x="0" y="0"/>
                      <a:ext cx="45720" cy="6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5B14" w:rsidRPr="004500E2">
        <w:rPr>
          <w:rFonts w:ascii="Bembo Std" w:hAnsi="Bembo Std"/>
        </w:rPr>
        <w:t xml:space="preserve">The fruit was gently de-stemmed directly into the press to minimize skin contact. Pressing decisions were done by taste and the press was stopped at just one bar of pressure to minimize the potential development of phenolics. After </w:t>
      </w:r>
      <w:r w:rsidR="004E47A9" w:rsidRPr="004500E2">
        <w:rPr>
          <w:rFonts w:ascii="Bembo Std" w:hAnsi="Bembo Std"/>
        </w:rPr>
        <w:t>three</w:t>
      </w:r>
      <w:r w:rsidR="000E5B14" w:rsidRPr="004500E2">
        <w:rPr>
          <w:rFonts w:ascii="Bembo Std" w:hAnsi="Bembo Std"/>
        </w:rPr>
        <w:t xml:space="preserve"> days of </w:t>
      </w:r>
      <w:r w:rsidR="004E47A9" w:rsidRPr="004500E2">
        <w:rPr>
          <w:rFonts w:ascii="Bembo Std" w:hAnsi="Bembo Std"/>
        </w:rPr>
        <w:t>settling,</w:t>
      </w:r>
      <w:r w:rsidR="000E5B14" w:rsidRPr="004500E2">
        <w:rPr>
          <w:rFonts w:ascii="Bembo Std" w:hAnsi="Bembo Std"/>
        </w:rPr>
        <w:t xml:space="preserve"> the juice was racked off its lees and sent to barrel.  We inoculated with </w:t>
      </w:r>
      <w:r w:rsidR="004E47A9" w:rsidRPr="004500E2">
        <w:rPr>
          <w:rFonts w:ascii="Bembo Std" w:hAnsi="Bembo Std"/>
        </w:rPr>
        <w:t>ten</w:t>
      </w:r>
      <w:r w:rsidR="000E5B14" w:rsidRPr="004500E2">
        <w:rPr>
          <w:rFonts w:ascii="Bembo Std" w:hAnsi="Bembo Std"/>
        </w:rPr>
        <w:t xml:space="preserve"> yeasts, </w:t>
      </w:r>
      <w:r w:rsidR="004E47A9" w:rsidRPr="004500E2">
        <w:rPr>
          <w:rFonts w:ascii="Bembo Std" w:hAnsi="Bembo Std"/>
        </w:rPr>
        <w:t>two barrels of each</w:t>
      </w:r>
      <w:r w:rsidR="000E5B14" w:rsidRPr="004500E2">
        <w:rPr>
          <w:rFonts w:ascii="Bembo Std" w:hAnsi="Bembo Std"/>
        </w:rPr>
        <w:t xml:space="preserve">, to increase complexity and after primary fermentation, the barrels were then inoculated for malo-lactic (ML). During ML, the barrels were stirred twice a week to increase mouthfeel and roundness. After ML, the wine was sulfured and allowed to sit on its lees, </w:t>
      </w:r>
      <w:r w:rsidR="00BB2F70">
        <w:rPr>
          <w:rFonts w:ascii="Bembo Std" w:hAnsi="Bembo Std"/>
        </w:rPr>
        <w:t xml:space="preserve">again </w:t>
      </w:r>
      <w:r w:rsidR="000E5B14" w:rsidRPr="004500E2">
        <w:rPr>
          <w:rFonts w:ascii="Bembo Std" w:hAnsi="Bembo Std"/>
        </w:rPr>
        <w:t xml:space="preserve">adding to mouthfeel and to develop </w:t>
      </w:r>
      <w:r w:rsidR="004E47A9" w:rsidRPr="004500E2">
        <w:rPr>
          <w:rFonts w:ascii="Bembo Std" w:hAnsi="Bembo Std"/>
        </w:rPr>
        <w:t xml:space="preserve">further </w:t>
      </w:r>
      <w:r w:rsidR="000E5B14" w:rsidRPr="004500E2">
        <w:rPr>
          <w:rFonts w:ascii="Bembo Std" w:hAnsi="Bembo Std"/>
        </w:rPr>
        <w:t>complexity</w:t>
      </w:r>
      <w:r w:rsidR="004E47A9" w:rsidRPr="004500E2">
        <w:rPr>
          <w:rFonts w:ascii="Bembo Std" w:hAnsi="Bembo Std"/>
        </w:rPr>
        <w:t>. The wine was racked to tank in the end of August, cold stabilized, filtered and bottled in September 201</w:t>
      </w:r>
      <w:r w:rsidR="0016753F">
        <w:rPr>
          <w:rFonts w:ascii="Bembo Std" w:hAnsi="Bembo Std"/>
        </w:rPr>
        <w:t>6</w:t>
      </w:r>
      <w:r w:rsidR="004E47A9" w:rsidRPr="004500E2">
        <w:rPr>
          <w:rFonts w:ascii="Bembo Std" w:hAnsi="Bembo Std"/>
        </w:rPr>
        <w:t>.</w:t>
      </w:r>
    </w:p>
    <w:p w14:paraId="6262C68E" w14:textId="77777777" w:rsidR="00A01874" w:rsidRDefault="00A01874" w:rsidP="00FB2B9B">
      <w:pPr>
        <w:autoSpaceDE w:val="0"/>
        <w:autoSpaceDN w:val="0"/>
        <w:adjustRightInd w:val="0"/>
        <w:rPr>
          <w:rFonts w:ascii="Bembo Std" w:hAnsi="Bembo Std"/>
          <w:b/>
        </w:rPr>
      </w:pPr>
    </w:p>
    <w:p w14:paraId="55BE20DC" w14:textId="326EDEB6" w:rsidR="00FB2B9B" w:rsidRPr="004500E2" w:rsidRDefault="00FB2B9B" w:rsidP="00FB2B9B">
      <w:pPr>
        <w:autoSpaceDE w:val="0"/>
        <w:autoSpaceDN w:val="0"/>
        <w:adjustRightInd w:val="0"/>
        <w:rPr>
          <w:rFonts w:ascii="Bembo Std" w:hAnsi="Bembo Std"/>
          <w:b/>
        </w:rPr>
      </w:pPr>
      <w:r w:rsidRPr="004500E2">
        <w:rPr>
          <w:rFonts w:ascii="Bembo Std" w:hAnsi="Bembo Std"/>
          <w:b/>
        </w:rPr>
        <w:t>Harvest Notes:</w:t>
      </w:r>
    </w:p>
    <w:p w14:paraId="0C363CC3" w14:textId="78BE627D" w:rsidR="0016753F" w:rsidRPr="00C55E57" w:rsidRDefault="0016753F" w:rsidP="0016753F">
      <w:pPr>
        <w:autoSpaceDE w:val="0"/>
        <w:autoSpaceDN w:val="0"/>
        <w:adjustRightInd w:val="0"/>
        <w:rPr>
          <w:rFonts w:ascii="Bembo Std" w:hAnsi="Bembo Std"/>
        </w:rPr>
      </w:pPr>
      <w:r w:rsidRPr="00C55E57">
        <w:rPr>
          <w:rFonts w:ascii="Bembo Std" w:hAnsi="Bembo Std"/>
        </w:rPr>
        <w:t xml:space="preserve">The 2015 growing season is now the warmest on record for the Willamette Valley. The prolonged heat posed some real challenges for this vintage. Initially we thought we would have a surplus of grapes but as the 100+ degree days </w:t>
      </w:r>
      <w:proofErr w:type="gramStart"/>
      <w:r w:rsidRPr="00C55E57">
        <w:rPr>
          <w:rFonts w:ascii="Bembo Std" w:hAnsi="Bembo Std"/>
        </w:rPr>
        <w:t>persisted,</w:t>
      </w:r>
      <w:proofErr w:type="gramEnd"/>
      <w:r w:rsidRPr="00C55E57">
        <w:rPr>
          <w:rFonts w:ascii="Bembo Std" w:hAnsi="Bembo Std"/>
        </w:rPr>
        <w:t xml:space="preserve"> our concerns were that the higher temps may yield fruit that lacked acidity. Prolonged higher temps can also produce higher alcohol content due to the increase in sugar. We chose harvest dates carefully and avoided those issues. </w:t>
      </w:r>
    </w:p>
    <w:p w14:paraId="48A426B7" w14:textId="77777777" w:rsidR="007B7832" w:rsidRPr="004500E2" w:rsidRDefault="007B7832" w:rsidP="007B7832">
      <w:pPr>
        <w:autoSpaceDE w:val="0"/>
        <w:autoSpaceDN w:val="0"/>
        <w:adjustRightInd w:val="0"/>
        <w:rPr>
          <w:rFonts w:ascii="Bembo Std" w:hAnsi="Bembo Std"/>
        </w:rPr>
      </w:pPr>
    </w:p>
    <w:p w14:paraId="79E45BD6" w14:textId="67E95190" w:rsidR="007B7832" w:rsidRPr="004500E2" w:rsidRDefault="007B7832" w:rsidP="007B7832">
      <w:pPr>
        <w:autoSpaceDE w:val="0"/>
        <w:autoSpaceDN w:val="0"/>
        <w:adjustRightInd w:val="0"/>
        <w:rPr>
          <w:rFonts w:ascii="Bembo Std" w:hAnsi="Bembo Std"/>
        </w:rPr>
      </w:pPr>
      <w:r w:rsidRPr="004500E2">
        <w:rPr>
          <w:rFonts w:ascii="Bembo Std" w:hAnsi="Bembo Std"/>
        </w:rPr>
        <w:t>Our winery and vineyard</w:t>
      </w:r>
      <w:r w:rsidR="004F6CDD" w:rsidRPr="004500E2">
        <w:rPr>
          <w:rFonts w:ascii="Bembo Std" w:hAnsi="Bembo Std"/>
        </w:rPr>
        <w:t xml:space="preserve"> </w:t>
      </w:r>
      <w:proofErr w:type="gramStart"/>
      <w:r w:rsidR="004F6CDD" w:rsidRPr="004500E2">
        <w:rPr>
          <w:rFonts w:ascii="Bembo Std" w:hAnsi="Bembo Std"/>
        </w:rPr>
        <w:t>is</w:t>
      </w:r>
      <w:proofErr w:type="gramEnd"/>
      <w:r w:rsidRPr="004500E2">
        <w:rPr>
          <w:rFonts w:ascii="Bembo Std" w:hAnsi="Bembo Std"/>
        </w:rPr>
        <w:t xml:space="preserve"> </w:t>
      </w:r>
      <w:r w:rsidR="004F6CDD" w:rsidRPr="004500E2">
        <w:rPr>
          <w:rFonts w:ascii="Bembo Std" w:hAnsi="Bembo Std"/>
        </w:rPr>
        <w:t xml:space="preserve">LIVE </w:t>
      </w:r>
      <w:r w:rsidRPr="004500E2">
        <w:rPr>
          <w:rFonts w:ascii="Bembo Std" w:hAnsi="Bembo Std"/>
        </w:rPr>
        <w:t xml:space="preserve">certified sustainable </w:t>
      </w:r>
      <w:r w:rsidR="004F6CDD" w:rsidRPr="004500E2">
        <w:rPr>
          <w:rFonts w:ascii="Bembo Std" w:hAnsi="Bembo Std"/>
        </w:rPr>
        <w:t>and</w:t>
      </w:r>
      <w:r w:rsidRPr="004500E2">
        <w:rPr>
          <w:rFonts w:ascii="Bembo Std" w:hAnsi="Bembo Std"/>
        </w:rPr>
        <w:t xml:space="preserve"> Salmon Safe.  The vineyard</w:t>
      </w:r>
      <w:r w:rsidR="004F6CDD" w:rsidRPr="004500E2">
        <w:rPr>
          <w:rFonts w:ascii="Bembo Std" w:hAnsi="Bembo Std"/>
        </w:rPr>
        <w:t xml:space="preserve"> is</w:t>
      </w:r>
      <w:r w:rsidRPr="004500E2">
        <w:rPr>
          <w:rFonts w:ascii="Bembo Std" w:hAnsi="Bembo Std"/>
        </w:rPr>
        <w:t xml:space="preserve"> hand cultivated allowing us to respond to individual vine needs.</w:t>
      </w:r>
    </w:p>
    <w:p w14:paraId="59A7A165" w14:textId="77777777" w:rsidR="00C0316B" w:rsidRPr="004500E2" w:rsidRDefault="00C0316B" w:rsidP="00C0316B">
      <w:pPr>
        <w:autoSpaceDE w:val="0"/>
        <w:autoSpaceDN w:val="0"/>
        <w:adjustRightInd w:val="0"/>
        <w:rPr>
          <w:rFonts w:ascii="Bembo Std" w:hAnsi="Bembo Std"/>
        </w:rPr>
      </w:pPr>
    </w:p>
    <w:tbl>
      <w:tblPr>
        <w:tblStyle w:val="TableGrid"/>
        <w:tblW w:w="9792"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5670"/>
      </w:tblGrid>
      <w:tr w:rsidR="00BD3964" w:rsidRPr="004500E2" w14:paraId="77434C03" w14:textId="77777777" w:rsidTr="00BB2F70">
        <w:trPr>
          <w:trHeight w:val="1760"/>
        </w:trPr>
        <w:tc>
          <w:tcPr>
            <w:tcW w:w="4122" w:type="dxa"/>
          </w:tcPr>
          <w:p w14:paraId="0EE7915C" w14:textId="19894376" w:rsidR="000129FF" w:rsidRPr="004500E2" w:rsidRDefault="000129FF" w:rsidP="000129FF">
            <w:pPr>
              <w:autoSpaceDE w:val="0"/>
              <w:autoSpaceDN w:val="0"/>
              <w:adjustRightInd w:val="0"/>
              <w:rPr>
                <w:rFonts w:ascii="Bembo Std" w:hAnsi="Bembo Std"/>
                <w:b/>
              </w:rPr>
            </w:pPr>
            <w:r w:rsidRPr="004500E2">
              <w:rPr>
                <w:rFonts w:ascii="Bembo Std" w:hAnsi="Bembo Std"/>
                <w:b/>
              </w:rPr>
              <w:t>Wine Information:</w:t>
            </w:r>
          </w:p>
          <w:p w14:paraId="64C03EF3" w14:textId="37D68083" w:rsidR="000129FF" w:rsidRPr="004500E2" w:rsidRDefault="000129FF" w:rsidP="00BB2F70">
            <w:pPr>
              <w:autoSpaceDE w:val="0"/>
              <w:autoSpaceDN w:val="0"/>
              <w:adjustRightInd w:val="0"/>
              <w:ind w:left="323"/>
              <w:rPr>
                <w:rFonts w:ascii="Bembo Std" w:hAnsi="Bembo Std"/>
              </w:rPr>
            </w:pPr>
            <w:r w:rsidRPr="004500E2">
              <w:rPr>
                <w:rFonts w:ascii="Bembo Std" w:hAnsi="Bembo Std"/>
                <w:b/>
              </w:rPr>
              <w:t>Alcohol:</w:t>
            </w:r>
            <w:r w:rsidR="00775B3A" w:rsidRPr="004500E2">
              <w:rPr>
                <w:rFonts w:ascii="Bembo Std" w:hAnsi="Bembo Std"/>
              </w:rPr>
              <w:t xml:space="preserve"> 13.</w:t>
            </w:r>
            <w:r w:rsidR="0016753F">
              <w:rPr>
                <w:rFonts w:ascii="Bembo Std" w:hAnsi="Bembo Std"/>
              </w:rPr>
              <w:t>1</w:t>
            </w:r>
            <w:r w:rsidRPr="004500E2">
              <w:rPr>
                <w:rFonts w:ascii="Bembo Std" w:hAnsi="Bembo Std"/>
              </w:rPr>
              <w:t>%</w:t>
            </w:r>
          </w:p>
          <w:p w14:paraId="3E3BE9E3" w14:textId="0514A5B3" w:rsidR="000129FF" w:rsidRPr="004500E2" w:rsidRDefault="000129FF" w:rsidP="00BB2F70">
            <w:pPr>
              <w:autoSpaceDE w:val="0"/>
              <w:autoSpaceDN w:val="0"/>
              <w:adjustRightInd w:val="0"/>
              <w:ind w:left="323"/>
              <w:rPr>
                <w:rFonts w:ascii="Bembo Std" w:hAnsi="Bembo Std"/>
              </w:rPr>
            </w:pPr>
            <w:r w:rsidRPr="004500E2">
              <w:rPr>
                <w:rFonts w:ascii="Bembo Std" w:hAnsi="Bembo Std"/>
                <w:b/>
              </w:rPr>
              <w:t>pH</w:t>
            </w:r>
            <w:r w:rsidR="000E5B14" w:rsidRPr="004500E2">
              <w:rPr>
                <w:rFonts w:ascii="Bembo Std" w:hAnsi="Bembo Std"/>
              </w:rPr>
              <w:t>: 3.8</w:t>
            </w:r>
            <w:r w:rsidR="0016753F">
              <w:rPr>
                <w:rFonts w:ascii="Bembo Std" w:hAnsi="Bembo Std"/>
              </w:rPr>
              <w:t>9</w:t>
            </w:r>
          </w:p>
          <w:p w14:paraId="1B887BBD" w14:textId="5DBD2603" w:rsidR="000129FF" w:rsidRPr="004500E2" w:rsidRDefault="000129FF" w:rsidP="00BB2F70">
            <w:pPr>
              <w:autoSpaceDE w:val="0"/>
              <w:autoSpaceDN w:val="0"/>
              <w:adjustRightInd w:val="0"/>
              <w:ind w:left="323"/>
              <w:rPr>
                <w:rFonts w:ascii="Bembo Std" w:hAnsi="Bembo Std"/>
              </w:rPr>
            </w:pPr>
            <w:r w:rsidRPr="004500E2">
              <w:rPr>
                <w:rFonts w:ascii="Bembo Std" w:hAnsi="Bembo Std"/>
                <w:b/>
              </w:rPr>
              <w:t>Titratable Acidity</w:t>
            </w:r>
            <w:r w:rsidR="000E5B14" w:rsidRPr="004500E2">
              <w:rPr>
                <w:rFonts w:ascii="Bembo Std" w:hAnsi="Bembo Std"/>
              </w:rPr>
              <w:t>: 5.</w:t>
            </w:r>
            <w:r w:rsidR="0016753F">
              <w:rPr>
                <w:rFonts w:ascii="Bembo Std" w:hAnsi="Bembo Std"/>
              </w:rPr>
              <w:t>5</w:t>
            </w:r>
            <w:r w:rsidRPr="004500E2">
              <w:rPr>
                <w:rFonts w:ascii="Bembo Std" w:hAnsi="Bembo Std"/>
              </w:rPr>
              <w:t xml:space="preserve"> g/L</w:t>
            </w:r>
          </w:p>
          <w:p w14:paraId="5DFFC611" w14:textId="77777777" w:rsidR="00BD3964" w:rsidRPr="004500E2" w:rsidRDefault="00BD3964" w:rsidP="00BB2F70">
            <w:pPr>
              <w:autoSpaceDE w:val="0"/>
              <w:autoSpaceDN w:val="0"/>
              <w:adjustRightInd w:val="0"/>
              <w:ind w:left="323"/>
              <w:rPr>
                <w:rFonts w:ascii="Bembo Std" w:hAnsi="Bembo Std"/>
              </w:rPr>
            </w:pPr>
            <w:r w:rsidRPr="004500E2">
              <w:rPr>
                <w:rFonts w:ascii="Bembo Std" w:hAnsi="Bembo Std"/>
                <w:b/>
              </w:rPr>
              <w:t>Malolactic</w:t>
            </w:r>
            <w:r w:rsidRPr="004500E2">
              <w:rPr>
                <w:rFonts w:ascii="Bembo Std" w:hAnsi="Bembo Std"/>
              </w:rPr>
              <w:t>: Yes</w:t>
            </w:r>
          </w:p>
          <w:p w14:paraId="385E7429" w14:textId="77777777" w:rsidR="000129FF" w:rsidRPr="004500E2" w:rsidRDefault="00BD3964" w:rsidP="00BB2F70">
            <w:pPr>
              <w:autoSpaceDE w:val="0"/>
              <w:autoSpaceDN w:val="0"/>
              <w:adjustRightInd w:val="0"/>
              <w:ind w:left="323"/>
              <w:rPr>
                <w:rFonts w:ascii="Bembo Std" w:hAnsi="Bembo Std"/>
              </w:rPr>
            </w:pPr>
            <w:r w:rsidRPr="004500E2">
              <w:rPr>
                <w:rFonts w:ascii="Bembo Std" w:hAnsi="Bembo Std"/>
                <w:b/>
              </w:rPr>
              <w:t>Barrel</w:t>
            </w:r>
            <w:r w:rsidRPr="004500E2">
              <w:rPr>
                <w:rFonts w:ascii="Bembo Std" w:hAnsi="Bembo Std"/>
              </w:rPr>
              <w:t xml:space="preserve"> </w:t>
            </w:r>
            <w:r w:rsidR="000129FF" w:rsidRPr="004500E2">
              <w:rPr>
                <w:rFonts w:ascii="Bembo Std" w:hAnsi="Bembo Std"/>
              </w:rPr>
              <w:t>A</w:t>
            </w:r>
            <w:r w:rsidR="000129FF" w:rsidRPr="004500E2">
              <w:rPr>
                <w:rFonts w:ascii="Bembo Std" w:hAnsi="Bembo Std"/>
                <w:b/>
              </w:rPr>
              <w:t xml:space="preserve">ging: </w:t>
            </w:r>
            <w:r w:rsidRPr="004500E2">
              <w:rPr>
                <w:rFonts w:ascii="Bembo Std" w:hAnsi="Bembo Std"/>
              </w:rPr>
              <w:t>10 months</w:t>
            </w:r>
          </w:p>
          <w:p w14:paraId="1A9B17A6" w14:textId="598C113D" w:rsidR="00BD3964" w:rsidRPr="004500E2" w:rsidRDefault="00BD3964" w:rsidP="00BB2F70">
            <w:pPr>
              <w:autoSpaceDE w:val="0"/>
              <w:autoSpaceDN w:val="0"/>
              <w:adjustRightInd w:val="0"/>
              <w:ind w:left="323"/>
              <w:rPr>
                <w:rFonts w:ascii="Bembo Std" w:hAnsi="Bembo Std"/>
              </w:rPr>
            </w:pPr>
            <w:r w:rsidRPr="004500E2">
              <w:rPr>
                <w:rFonts w:ascii="Bembo Std" w:hAnsi="Bembo Std"/>
                <w:b/>
              </w:rPr>
              <w:t>Cooperage</w:t>
            </w:r>
            <w:r w:rsidR="000E5B14" w:rsidRPr="004500E2">
              <w:rPr>
                <w:rFonts w:ascii="Bembo Std" w:hAnsi="Bembo Std"/>
              </w:rPr>
              <w:t xml:space="preserve">: </w:t>
            </w:r>
            <w:r w:rsidR="0016753F">
              <w:rPr>
                <w:rFonts w:ascii="Bembo Std" w:hAnsi="Bembo Std"/>
              </w:rPr>
              <w:t>5</w:t>
            </w:r>
            <w:r w:rsidR="000E5B14" w:rsidRPr="004500E2">
              <w:rPr>
                <w:rFonts w:ascii="Bembo Std" w:hAnsi="Bembo Std"/>
              </w:rPr>
              <w:t xml:space="preserve">% </w:t>
            </w:r>
            <w:r w:rsidRPr="004500E2">
              <w:rPr>
                <w:rFonts w:ascii="Bembo Std" w:hAnsi="Bembo Std"/>
              </w:rPr>
              <w:t xml:space="preserve">new </w:t>
            </w:r>
            <w:r w:rsidR="000E5B14" w:rsidRPr="004500E2">
              <w:rPr>
                <w:rFonts w:ascii="Bembo Std" w:hAnsi="Bembo Std"/>
              </w:rPr>
              <w:t>American</w:t>
            </w:r>
            <w:r w:rsidRPr="004500E2">
              <w:rPr>
                <w:rFonts w:ascii="Bembo Std" w:hAnsi="Bembo Std"/>
              </w:rPr>
              <w:t xml:space="preserve"> oak</w:t>
            </w:r>
          </w:p>
          <w:p w14:paraId="17D666AB" w14:textId="026818A5" w:rsidR="000129FF" w:rsidRPr="00A01874" w:rsidRDefault="000129FF" w:rsidP="00A01874">
            <w:pPr>
              <w:ind w:left="323"/>
              <w:rPr>
                <w:rFonts w:ascii="Bembo Std" w:hAnsi="Bembo Std"/>
              </w:rPr>
            </w:pPr>
            <w:r w:rsidRPr="004500E2">
              <w:rPr>
                <w:rFonts w:ascii="Bembo Std" w:hAnsi="Bembo Std"/>
                <w:b/>
              </w:rPr>
              <w:t>Number of Cases:</w:t>
            </w:r>
            <w:r w:rsidR="00775B3A" w:rsidRPr="004500E2">
              <w:rPr>
                <w:rFonts w:ascii="Bembo Std" w:hAnsi="Bembo Std"/>
              </w:rPr>
              <w:t xml:space="preserve"> </w:t>
            </w:r>
            <w:r w:rsidR="0016753F">
              <w:rPr>
                <w:rFonts w:ascii="Bembo Std" w:hAnsi="Bembo Std"/>
              </w:rPr>
              <w:t>552</w:t>
            </w:r>
          </w:p>
        </w:tc>
        <w:tc>
          <w:tcPr>
            <w:tcW w:w="5670" w:type="dxa"/>
          </w:tcPr>
          <w:p w14:paraId="172D6B44" w14:textId="77777777" w:rsidR="000129FF" w:rsidRPr="004500E2" w:rsidRDefault="000129FF" w:rsidP="00BB2EB6">
            <w:pPr>
              <w:autoSpaceDE w:val="0"/>
              <w:autoSpaceDN w:val="0"/>
              <w:adjustRightInd w:val="0"/>
              <w:rPr>
                <w:rFonts w:ascii="Bembo Std" w:hAnsi="Bembo Std"/>
                <w:b/>
              </w:rPr>
            </w:pPr>
            <w:r w:rsidRPr="004500E2">
              <w:rPr>
                <w:rFonts w:ascii="Bembo Std" w:hAnsi="Bembo Std"/>
                <w:b/>
              </w:rPr>
              <w:t>Harvest Information:</w:t>
            </w:r>
          </w:p>
          <w:p w14:paraId="4478CB92" w14:textId="77777777" w:rsidR="000129FF" w:rsidRPr="004500E2" w:rsidRDefault="000129FF" w:rsidP="00BB2F70">
            <w:pPr>
              <w:autoSpaceDE w:val="0"/>
              <w:autoSpaceDN w:val="0"/>
              <w:adjustRightInd w:val="0"/>
              <w:ind w:left="236"/>
              <w:rPr>
                <w:rFonts w:ascii="Bembo Std" w:hAnsi="Bembo Std"/>
              </w:rPr>
            </w:pPr>
            <w:r w:rsidRPr="004500E2">
              <w:rPr>
                <w:rFonts w:ascii="Bembo Std" w:hAnsi="Bembo Std"/>
                <w:b/>
              </w:rPr>
              <w:t>Appellation:</w:t>
            </w:r>
            <w:r w:rsidRPr="004500E2">
              <w:rPr>
                <w:rFonts w:ascii="Bembo Std" w:hAnsi="Bembo Std"/>
              </w:rPr>
              <w:t xml:space="preserve"> Willamette Valley</w:t>
            </w:r>
          </w:p>
          <w:p w14:paraId="69267EE5" w14:textId="3573E9C8" w:rsidR="00BD3964" w:rsidRPr="004500E2" w:rsidRDefault="00BD3964" w:rsidP="00BB2F70">
            <w:pPr>
              <w:autoSpaceDE w:val="0"/>
              <w:autoSpaceDN w:val="0"/>
              <w:adjustRightInd w:val="0"/>
              <w:ind w:left="236"/>
              <w:rPr>
                <w:rFonts w:ascii="Bembo Std" w:hAnsi="Bembo Std"/>
              </w:rPr>
            </w:pPr>
            <w:r w:rsidRPr="004500E2">
              <w:rPr>
                <w:rFonts w:ascii="Bembo Std" w:hAnsi="Bembo Std"/>
                <w:b/>
              </w:rPr>
              <w:t>Clones</w:t>
            </w:r>
            <w:r w:rsidR="000E5B14" w:rsidRPr="004500E2">
              <w:rPr>
                <w:rFonts w:ascii="Bembo Std" w:hAnsi="Bembo Std"/>
              </w:rPr>
              <w:t>: Dijon</w:t>
            </w:r>
          </w:p>
          <w:p w14:paraId="50916294" w14:textId="104D4E9D" w:rsidR="000129FF" w:rsidRPr="004500E2" w:rsidRDefault="000129FF" w:rsidP="00BB2F70">
            <w:pPr>
              <w:autoSpaceDE w:val="0"/>
              <w:autoSpaceDN w:val="0"/>
              <w:adjustRightInd w:val="0"/>
              <w:ind w:left="236"/>
              <w:rPr>
                <w:rFonts w:ascii="Bembo Std" w:hAnsi="Bembo Std"/>
              </w:rPr>
            </w:pPr>
            <w:r w:rsidRPr="004500E2">
              <w:rPr>
                <w:rFonts w:ascii="Bembo Std" w:hAnsi="Bembo Std"/>
                <w:b/>
              </w:rPr>
              <w:t xml:space="preserve">Vineyard Source: </w:t>
            </w:r>
            <w:r w:rsidR="00BD3964" w:rsidRPr="004500E2">
              <w:rPr>
                <w:rFonts w:ascii="Bembo Std" w:hAnsi="Bembo Std"/>
              </w:rPr>
              <w:t xml:space="preserve">Dunn Forest </w:t>
            </w:r>
            <w:r w:rsidR="000E5B14" w:rsidRPr="004500E2">
              <w:rPr>
                <w:rFonts w:ascii="Bembo Std" w:hAnsi="Bembo Std"/>
              </w:rPr>
              <w:t>(Estate) planted 1991</w:t>
            </w:r>
          </w:p>
          <w:p w14:paraId="7635739B" w14:textId="492D3BDD" w:rsidR="00575753" w:rsidRPr="004500E2" w:rsidRDefault="000129FF" w:rsidP="00BB2F70">
            <w:pPr>
              <w:autoSpaceDE w:val="0"/>
              <w:autoSpaceDN w:val="0"/>
              <w:adjustRightInd w:val="0"/>
              <w:ind w:left="236"/>
              <w:rPr>
                <w:rFonts w:ascii="Bembo Std" w:hAnsi="Bembo Std"/>
              </w:rPr>
            </w:pPr>
            <w:r w:rsidRPr="004500E2">
              <w:rPr>
                <w:rFonts w:ascii="Bembo Std" w:hAnsi="Bembo Std"/>
                <w:b/>
              </w:rPr>
              <w:t>Harvest Date:</w:t>
            </w:r>
            <w:r w:rsidR="004500E2" w:rsidRPr="004500E2">
              <w:rPr>
                <w:rFonts w:ascii="Bembo Std" w:hAnsi="Bembo Std"/>
                <w:b/>
              </w:rPr>
              <w:t xml:space="preserve">  </w:t>
            </w:r>
            <w:r w:rsidR="00575753" w:rsidRPr="004500E2">
              <w:rPr>
                <w:rFonts w:ascii="Bembo Std" w:hAnsi="Bembo Std"/>
              </w:rPr>
              <w:t xml:space="preserve">Dunn Forest: </w:t>
            </w:r>
            <w:r w:rsidR="004500E2" w:rsidRPr="004500E2">
              <w:rPr>
                <w:rFonts w:ascii="Bembo Std" w:hAnsi="Bembo Std"/>
              </w:rPr>
              <w:t>Oct</w:t>
            </w:r>
            <w:r w:rsidR="004E47A9" w:rsidRPr="004500E2">
              <w:rPr>
                <w:rFonts w:ascii="Bembo Std" w:hAnsi="Bembo Std"/>
              </w:rPr>
              <w:t xml:space="preserve">. </w:t>
            </w:r>
            <w:r w:rsidR="0016753F">
              <w:rPr>
                <w:rFonts w:ascii="Bembo Std" w:hAnsi="Bembo Std"/>
              </w:rPr>
              <w:t>3</w:t>
            </w:r>
            <w:r w:rsidR="0016753F" w:rsidRPr="0016753F">
              <w:rPr>
                <w:rFonts w:ascii="Bembo Std" w:hAnsi="Bembo Std"/>
                <w:vertAlign w:val="superscript"/>
              </w:rPr>
              <w:t>rd</w:t>
            </w:r>
            <w:r w:rsidR="0016753F">
              <w:rPr>
                <w:rFonts w:ascii="Bembo Std" w:hAnsi="Bembo Std"/>
              </w:rPr>
              <w:t xml:space="preserve"> </w:t>
            </w:r>
            <w:r w:rsidR="00C14D55" w:rsidRPr="004500E2">
              <w:rPr>
                <w:rFonts w:ascii="Bembo Std" w:hAnsi="Bembo Std"/>
              </w:rPr>
              <w:t xml:space="preserve"> </w:t>
            </w:r>
            <w:r w:rsidR="004E47A9" w:rsidRPr="004500E2">
              <w:rPr>
                <w:rFonts w:ascii="Bembo Std" w:hAnsi="Bembo Std"/>
              </w:rPr>
              <w:t xml:space="preserve"> </w:t>
            </w:r>
            <w:r w:rsidR="00575753" w:rsidRPr="004500E2">
              <w:rPr>
                <w:rFonts w:ascii="Bembo Std" w:hAnsi="Bembo Std"/>
              </w:rPr>
              <w:t xml:space="preserve"> </w:t>
            </w:r>
          </w:p>
          <w:p w14:paraId="7BA0EDA7" w14:textId="6E195A36" w:rsidR="00575753" w:rsidRPr="004500E2" w:rsidRDefault="00575753" w:rsidP="00BB2F70">
            <w:pPr>
              <w:autoSpaceDE w:val="0"/>
              <w:autoSpaceDN w:val="0"/>
              <w:adjustRightInd w:val="0"/>
              <w:ind w:left="236"/>
              <w:rPr>
                <w:rFonts w:ascii="Bembo Std" w:hAnsi="Bembo Std"/>
              </w:rPr>
            </w:pPr>
            <w:r w:rsidRPr="004500E2">
              <w:rPr>
                <w:rFonts w:ascii="Bembo Std" w:hAnsi="Bembo Std"/>
                <w:b/>
              </w:rPr>
              <w:t>Sugar</w:t>
            </w:r>
            <w:r w:rsidR="000E5B14" w:rsidRPr="004500E2">
              <w:rPr>
                <w:rFonts w:ascii="Bembo Std" w:hAnsi="Bembo Std"/>
              </w:rPr>
              <w:t>: 2</w:t>
            </w:r>
            <w:r w:rsidR="0016753F">
              <w:rPr>
                <w:rFonts w:ascii="Bembo Std" w:hAnsi="Bembo Std"/>
              </w:rPr>
              <w:t>1</w:t>
            </w:r>
            <w:r w:rsidR="004E47A9" w:rsidRPr="004500E2">
              <w:rPr>
                <w:rFonts w:ascii="Bembo Std" w:hAnsi="Bembo Std"/>
              </w:rPr>
              <w:t>.</w:t>
            </w:r>
            <w:r w:rsidR="0016753F">
              <w:rPr>
                <w:rFonts w:ascii="Bembo Std" w:hAnsi="Bembo Std"/>
              </w:rPr>
              <w:t>4</w:t>
            </w:r>
            <w:r w:rsidRPr="004500E2">
              <w:rPr>
                <w:rFonts w:ascii="Bembo Std" w:hAnsi="Bembo Std"/>
                <w:vertAlign w:val="superscript"/>
              </w:rPr>
              <w:t>O</w:t>
            </w:r>
            <w:r w:rsidRPr="004500E2">
              <w:rPr>
                <w:rFonts w:ascii="Bembo Std" w:hAnsi="Bembo Std"/>
              </w:rPr>
              <w:t xml:space="preserve"> Brix</w:t>
            </w:r>
          </w:p>
          <w:p w14:paraId="67CA12AE" w14:textId="61405E8E" w:rsidR="00575753" w:rsidRPr="004500E2" w:rsidRDefault="00575753" w:rsidP="00BB2F70">
            <w:pPr>
              <w:autoSpaceDE w:val="0"/>
              <w:autoSpaceDN w:val="0"/>
              <w:adjustRightInd w:val="0"/>
              <w:ind w:left="236"/>
              <w:rPr>
                <w:rFonts w:ascii="Bembo Std" w:hAnsi="Bembo Std"/>
              </w:rPr>
            </w:pPr>
            <w:r w:rsidRPr="004500E2">
              <w:rPr>
                <w:rFonts w:ascii="Bembo Std" w:hAnsi="Bembo Std"/>
                <w:b/>
              </w:rPr>
              <w:t>pH</w:t>
            </w:r>
            <w:r w:rsidRPr="004500E2">
              <w:rPr>
                <w:rFonts w:ascii="Bembo Std" w:hAnsi="Bembo Std"/>
              </w:rPr>
              <w:t>: 3.</w:t>
            </w:r>
            <w:r w:rsidR="004E47A9" w:rsidRPr="004500E2">
              <w:rPr>
                <w:rFonts w:ascii="Bembo Std" w:hAnsi="Bembo Std"/>
              </w:rPr>
              <w:t>6</w:t>
            </w:r>
            <w:r w:rsidR="0016753F">
              <w:rPr>
                <w:rFonts w:ascii="Bembo Std" w:hAnsi="Bembo Std"/>
              </w:rPr>
              <w:t>5</w:t>
            </w:r>
          </w:p>
          <w:p w14:paraId="28A25929" w14:textId="5C5320DB" w:rsidR="000129FF" w:rsidRPr="001429B7" w:rsidRDefault="00575753" w:rsidP="001429B7">
            <w:pPr>
              <w:autoSpaceDE w:val="0"/>
              <w:autoSpaceDN w:val="0"/>
              <w:adjustRightInd w:val="0"/>
              <w:ind w:left="236"/>
              <w:rPr>
                <w:rFonts w:ascii="Bembo Std" w:hAnsi="Bembo Std"/>
              </w:rPr>
            </w:pPr>
            <w:r w:rsidRPr="004500E2">
              <w:rPr>
                <w:rFonts w:ascii="Bembo Std" w:hAnsi="Bembo Std"/>
                <w:b/>
              </w:rPr>
              <w:t>Titratable Acidity</w:t>
            </w:r>
            <w:r w:rsidR="000E5B14" w:rsidRPr="004500E2">
              <w:rPr>
                <w:rFonts w:ascii="Bembo Std" w:hAnsi="Bembo Std"/>
              </w:rPr>
              <w:t xml:space="preserve">: </w:t>
            </w:r>
            <w:r w:rsidR="0016753F">
              <w:rPr>
                <w:rFonts w:ascii="Bembo Std" w:hAnsi="Bembo Std"/>
              </w:rPr>
              <w:t>8.3</w:t>
            </w:r>
            <w:r w:rsidRPr="004500E2">
              <w:rPr>
                <w:rFonts w:ascii="Bembo Std" w:hAnsi="Bembo Std"/>
              </w:rPr>
              <w:t xml:space="preserve"> g/L</w:t>
            </w:r>
          </w:p>
        </w:tc>
      </w:tr>
    </w:tbl>
    <w:p w14:paraId="6BC81249" w14:textId="77777777" w:rsidR="00B74345" w:rsidRPr="004500E2" w:rsidRDefault="00A01874" w:rsidP="001429B7"/>
    <w:sectPr w:rsidR="00B74345" w:rsidRPr="004500E2" w:rsidSect="004D4A5D">
      <w:footerReference w:type="default" r:id="rId10"/>
      <w:pgSz w:w="12240" w:h="15840"/>
      <w:pgMar w:top="1710" w:right="1440" w:bottom="0" w:left="1440" w:header="720" w:footer="4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DCBF3" w14:textId="77777777" w:rsidR="00AC31D3" w:rsidRDefault="00AC31D3" w:rsidP="00FB2B9B">
      <w:r>
        <w:separator/>
      </w:r>
    </w:p>
  </w:endnote>
  <w:endnote w:type="continuationSeparator" w:id="0">
    <w:p w14:paraId="37665B28" w14:textId="77777777" w:rsidR="00AC31D3" w:rsidRDefault="00AC31D3" w:rsidP="00FB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SemiBold">
    <w:altName w:val="Bembo"/>
    <w:charset w:val="00"/>
    <w:family w:val="roman"/>
    <w:pitch w:val="variable"/>
    <w:sig w:usb0="00000003" w:usb1="00000000" w:usb2="00000000" w:usb3="00000000" w:csb0="00000001"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1C1A" w14:textId="4A81FF69" w:rsidR="00FB2B9B" w:rsidRDefault="004D4A5D">
    <w:pPr>
      <w:pStyle w:val="Footer"/>
    </w:pPr>
    <w:r w:rsidRPr="00696EA8">
      <w:rPr>
        <w:noProof/>
      </w:rPr>
      <mc:AlternateContent>
        <mc:Choice Requires="wps">
          <w:drawing>
            <wp:anchor distT="0" distB="0" distL="114300" distR="114300" simplePos="0" relativeHeight="251659264" behindDoc="0" locked="0" layoutInCell="1" allowOverlap="1" wp14:anchorId="7D31ABF8" wp14:editId="727C2C03">
              <wp:simplePos x="0" y="0"/>
              <wp:positionH relativeFrom="column">
                <wp:posOffset>-174171</wp:posOffset>
              </wp:positionH>
              <wp:positionV relativeFrom="page">
                <wp:posOffset>9334499</wp:posOffset>
              </wp:positionV>
              <wp:extent cx="6912610" cy="816247"/>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6912610" cy="81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50CAA" w14:textId="77777777" w:rsidR="009D50A3" w:rsidRPr="0092677A" w:rsidRDefault="009D50A3" w:rsidP="009D50A3">
                          <w:pPr>
                            <w:jc w:val="center"/>
                            <w:rPr>
                              <w:rFonts w:ascii="Bembo Std" w:hAnsi="Bembo Std"/>
                              <w:color w:val="404040"/>
                            </w:rPr>
                          </w:pPr>
                          <w:r w:rsidRPr="0092677A">
                            <w:rPr>
                              <w:rFonts w:ascii="Bembo Std" w:hAnsi="Bembo Std"/>
                              <w:color w:val="404040"/>
                            </w:rPr>
                            <w:t xml:space="preserve">Est. </w:t>
                          </w:r>
                          <w:proofErr w:type="gramStart"/>
                          <w:r w:rsidRPr="0092677A">
                            <w:rPr>
                              <w:rFonts w:ascii="Bembo Std" w:hAnsi="Bembo Std"/>
                              <w:color w:val="404040"/>
                            </w:rPr>
                            <w:t xml:space="preserve">1986  </w:t>
                          </w:r>
                          <w:r w:rsidRPr="007C5761">
                            <w:rPr>
                              <w:rFonts w:ascii="Bembo-SemiBold" w:hAnsi="Bembo-SemiBold"/>
                              <w:color w:val="404040"/>
                            </w:rPr>
                            <w:t>•</w:t>
                          </w:r>
                          <w:proofErr w:type="gramEnd"/>
                          <w:r w:rsidRPr="0092677A">
                            <w:rPr>
                              <w:rFonts w:ascii="Bembo Std" w:hAnsi="Bembo Std"/>
                              <w:color w:val="404040"/>
                            </w:rPr>
                            <w:t xml:space="preserve">  15305 Dunn Forest Road, Monmouth, OR 97361  </w:t>
                          </w:r>
                          <w:r w:rsidRPr="007C5761">
                            <w:rPr>
                              <w:rFonts w:ascii="Bembo-SemiBold" w:hAnsi="Bembo-SemiBold"/>
                              <w:color w:val="404040"/>
                            </w:rPr>
                            <w:t>•</w:t>
                          </w:r>
                          <w:r w:rsidRPr="0092677A">
                            <w:rPr>
                              <w:rFonts w:ascii="Bembo Std" w:hAnsi="Bembo Std"/>
                              <w:color w:val="404040"/>
                            </w:rPr>
                            <w:t xml:space="preserve">  503-838-6013  </w:t>
                          </w:r>
                          <w:r w:rsidRPr="007C5761">
                            <w:rPr>
                              <w:rFonts w:ascii="Bembo-SemiBold" w:hAnsi="Bembo-SemiBold"/>
                              <w:color w:val="404040"/>
                            </w:rPr>
                            <w:t>•</w:t>
                          </w:r>
                          <w:r w:rsidRPr="0092677A">
                            <w:rPr>
                              <w:rFonts w:ascii="Bembo Std" w:hAnsi="Bembo Std"/>
                              <w:color w:val="404040"/>
                            </w:rPr>
                            <w:t xml:space="preserve">  www.airliewinery.com</w:t>
                          </w:r>
                        </w:p>
                        <w:p w14:paraId="43C38629" w14:textId="34FDEC7A" w:rsidR="003D69CA" w:rsidRPr="009D50A3" w:rsidRDefault="009D50A3" w:rsidP="009D50A3">
                          <w:pPr>
                            <w:jc w:val="center"/>
                            <w:rPr>
                              <w:rFonts w:ascii="Bembo Std" w:hAnsi="Bembo Std"/>
                              <w:color w:val="404040"/>
                            </w:rPr>
                          </w:pPr>
                          <w:r w:rsidRPr="0092677A">
                            <w:rPr>
                              <w:rFonts w:ascii="Bembo Std" w:hAnsi="Bembo Std"/>
                              <w:color w:val="404040"/>
                            </w:rPr>
                            <w:t xml:space="preserve">Mary Olson – </w:t>
                          </w:r>
                          <w:proofErr w:type="gramStart"/>
                          <w:r w:rsidRPr="0092677A">
                            <w:rPr>
                              <w:rFonts w:ascii="Bembo Std" w:hAnsi="Bembo Std"/>
                              <w:color w:val="404040"/>
                            </w:rPr>
                            <w:t xml:space="preserve">Owner  </w:t>
                          </w:r>
                          <w:r w:rsidRPr="007C5761">
                            <w:rPr>
                              <w:rFonts w:ascii="Bembo-SemiBold" w:hAnsi="Bembo-SemiBold"/>
                              <w:color w:val="404040"/>
                            </w:rPr>
                            <w:t>•</w:t>
                          </w:r>
                          <w:proofErr w:type="gramEnd"/>
                          <w:r w:rsidRPr="0092677A">
                            <w:rPr>
                              <w:rFonts w:ascii="Bembo Std" w:hAnsi="Bembo Std"/>
                              <w:color w:val="404040"/>
                            </w:rPr>
                            <w:t xml:space="preserve">  Elizabeth Clark – Winemaker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1ABF8" id="_x0000_t202" coordsize="21600,21600" o:spt="202" path="m,l,21600r21600,l21600,xe">
              <v:stroke joinstyle="miter"/>
              <v:path gradientshapeok="t" o:connecttype="rect"/>
            </v:shapetype>
            <v:shape id="Text Box 24" o:spid="_x0000_s1026" type="#_x0000_t202" style="position:absolute;margin-left:-13.7pt;margin-top:735pt;width:544.3pt;height: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" filled="f" stroked="f" strokeweight=".5pt">
              <v:textbox>
                <w:txbxContent>
                  <w:p w14:paraId="13050CAA" w14:textId="77777777" w:rsidR="009D50A3" w:rsidRPr="0092677A" w:rsidRDefault="009D50A3" w:rsidP="009D50A3">
                    <w:pPr>
                      <w:jc w:val="center"/>
                      <w:rPr>
                        <w:rFonts w:ascii="Bembo Std" w:hAnsi="Bembo Std"/>
                        <w:color w:val="404040"/>
                      </w:rPr>
                    </w:pPr>
                    <w:r w:rsidRPr="0092677A">
                      <w:rPr>
                        <w:rFonts w:ascii="Bembo Std" w:hAnsi="Bembo Std"/>
                        <w:color w:val="404040"/>
                      </w:rPr>
                      <w:t xml:space="preserve">Est. </w:t>
                    </w:r>
                    <w:proofErr w:type="gramStart"/>
                    <w:r w:rsidRPr="0092677A">
                      <w:rPr>
                        <w:rFonts w:ascii="Bembo Std" w:hAnsi="Bembo Std"/>
                        <w:color w:val="404040"/>
                      </w:rPr>
                      <w:t xml:space="preserve">1986  </w:t>
                    </w:r>
                    <w:r w:rsidRPr="007C5761">
                      <w:rPr>
                        <w:rFonts w:ascii="Bembo-SemiBold" w:hAnsi="Bembo-SemiBold"/>
                        <w:color w:val="404040"/>
                      </w:rPr>
                      <w:t>•</w:t>
                    </w:r>
                    <w:proofErr w:type="gramEnd"/>
                    <w:r w:rsidRPr="0092677A">
                      <w:rPr>
                        <w:rFonts w:ascii="Bembo Std" w:hAnsi="Bembo Std"/>
                        <w:color w:val="404040"/>
                      </w:rPr>
                      <w:t xml:space="preserve">  15305 Dunn Forest Road, Monmouth, OR 97361  </w:t>
                    </w:r>
                    <w:r w:rsidRPr="007C5761">
                      <w:rPr>
                        <w:rFonts w:ascii="Bembo-SemiBold" w:hAnsi="Bembo-SemiBold"/>
                        <w:color w:val="404040"/>
                      </w:rPr>
                      <w:t>•</w:t>
                    </w:r>
                    <w:r w:rsidRPr="0092677A">
                      <w:rPr>
                        <w:rFonts w:ascii="Bembo Std" w:hAnsi="Bembo Std"/>
                        <w:color w:val="404040"/>
                      </w:rPr>
                      <w:t xml:space="preserve">  503-838-6013  </w:t>
                    </w:r>
                    <w:r w:rsidRPr="007C5761">
                      <w:rPr>
                        <w:rFonts w:ascii="Bembo-SemiBold" w:hAnsi="Bembo-SemiBold"/>
                        <w:color w:val="404040"/>
                      </w:rPr>
                      <w:t>•</w:t>
                    </w:r>
                    <w:r w:rsidRPr="0092677A">
                      <w:rPr>
                        <w:rFonts w:ascii="Bembo Std" w:hAnsi="Bembo Std"/>
                        <w:color w:val="404040"/>
                      </w:rPr>
                      <w:t xml:space="preserve">  www.airliewinery.com</w:t>
                    </w:r>
                  </w:p>
                  <w:p w14:paraId="43C38629" w14:textId="34FDEC7A" w:rsidR="003D69CA" w:rsidRPr="009D50A3" w:rsidRDefault="009D50A3" w:rsidP="009D50A3">
                    <w:pPr>
                      <w:jc w:val="center"/>
                      <w:rPr>
                        <w:rFonts w:ascii="Bembo Std" w:hAnsi="Bembo Std"/>
                        <w:color w:val="404040"/>
                      </w:rPr>
                    </w:pPr>
                    <w:r w:rsidRPr="0092677A">
                      <w:rPr>
                        <w:rFonts w:ascii="Bembo Std" w:hAnsi="Bembo Std"/>
                        <w:color w:val="404040"/>
                      </w:rPr>
                      <w:t xml:space="preserve">Mary Olson – </w:t>
                    </w:r>
                    <w:proofErr w:type="gramStart"/>
                    <w:r w:rsidRPr="0092677A">
                      <w:rPr>
                        <w:rFonts w:ascii="Bembo Std" w:hAnsi="Bembo Std"/>
                        <w:color w:val="404040"/>
                      </w:rPr>
                      <w:t xml:space="preserve">Owner  </w:t>
                    </w:r>
                    <w:r w:rsidRPr="007C5761">
                      <w:rPr>
                        <w:rFonts w:ascii="Bembo-SemiBold" w:hAnsi="Bembo-SemiBold"/>
                        <w:color w:val="404040"/>
                      </w:rPr>
                      <w:t>•</w:t>
                    </w:r>
                    <w:proofErr w:type="gramEnd"/>
                    <w:r w:rsidRPr="0092677A">
                      <w:rPr>
                        <w:rFonts w:ascii="Bembo Std" w:hAnsi="Bembo Std"/>
                        <w:color w:val="404040"/>
                      </w:rPr>
                      <w:t xml:space="preserve">  Elizabeth Clark – Winemaker</w:t>
                    </w:r>
                  </w:p>
                </w:txbxContent>
              </v:textbox>
              <w10:wrap anchory="page"/>
            </v:shape>
          </w:pict>
        </mc:Fallback>
      </mc:AlternateContent>
    </w:r>
    <w:r w:rsidR="00A01874">
      <w:rPr>
        <w:noProof/>
      </w:rPr>
      <w:object w:dxaOrig="1440" w:dyaOrig="1440" w14:anchorId="7124C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95pt;margin-top:-40.05pt;width:43.05pt;height:66.65pt;z-index:251660288;mso-position-horizontal-relative:text;mso-position-vertical-relative:text" wrapcoords="3032 243 0 728 -379 18688 2274 19658 -379 20144 0 21115 21600 21115 21600 19901 20084 19658 18947 19658 21600 18688 21600 15533 20084 13106 18947 11892 20842 11892 21600 10921 21600 3155 8716 243 3032 243">
          <v:imagedata r:id="rId1" o:title=""/>
          <w10:wrap type="through"/>
        </v:shape>
        <o:OLEObject Type="Embed" ProgID="CorelDRAW.Graphic.14" ShapeID="_x0000_s2049" DrawAspect="Content" ObjectID="_1667298659" r:id="rId2"/>
      </w:object>
    </w:r>
    <w:r w:rsidR="003D69CA" w:rsidRPr="00696EA8">
      <w:rPr>
        <w:noProof/>
      </w:rPr>
      <mc:AlternateContent>
        <mc:Choice Requires="wps">
          <w:drawing>
            <wp:anchor distT="0" distB="0" distL="114300" distR="114300" simplePos="0" relativeHeight="251662336" behindDoc="0" locked="0" layoutInCell="1" allowOverlap="1" wp14:anchorId="7913EE37" wp14:editId="0CA6AC18">
              <wp:simplePos x="0" y="0"/>
              <wp:positionH relativeFrom="column">
                <wp:posOffset>-19050</wp:posOffset>
              </wp:positionH>
              <wp:positionV relativeFrom="page">
                <wp:posOffset>9492983</wp:posOffset>
              </wp:positionV>
              <wp:extent cx="6817995" cy="0"/>
              <wp:effectExtent l="0" t="0" r="14605" b="25400"/>
              <wp:wrapNone/>
              <wp:docPr id="25" name="Straight Connector 25"/>
              <wp:cNvGraphicFramePr/>
              <a:graphic xmlns:a="http://schemas.openxmlformats.org/drawingml/2006/main">
                <a:graphicData uri="http://schemas.microsoft.com/office/word/2010/wordprocessingShape">
                  <wps:wsp>
                    <wps:cNvCnPr/>
                    <wps:spPr>
                      <a:xfrm>
                        <a:off x="0" y="0"/>
                        <a:ext cx="681799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ED7D3"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747.5pt" to="535.35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" strokecolor="#5a5a5a [2109]"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8B50" w14:textId="77777777" w:rsidR="00AC31D3" w:rsidRDefault="00AC31D3" w:rsidP="00FB2B9B">
      <w:r>
        <w:separator/>
      </w:r>
    </w:p>
  </w:footnote>
  <w:footnote w:type="continuationSeparator" w:id="0">
    <w:p w14:paraId="484E06E8" w14:textId="77777777" w:rsidR="00AC31D3" w:rsidRDefault="00AC31D3" w:rsidP="00FB2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B2D7E"/>
    <w:multiLevelType w:val="hybridMultilevel"/>
    <w:tmpl w:val="07E0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F2"/>
    <w:rsid w:val="0000004A"/>
    <w:rsid w:val="000129FF"/>
    <w:rsid w:val="000130B3"/>
    <w:rsid w:val="00052E85"/>
    <w:rsid w:val="000A3F22"/>
    <w:rsid w:val="000E5B14"/>
    <w:rsid w:val="001429B7"/>
    <w:rsid w:val="0016753F"/>
    <w:rsid w:val="00172D1B"/>
    <w:rsid w:val="001D0087"/>
    <w:rsid w:val="001F6A70"/>
    <w:rsid w:val="00203464"/>
    <w:rsid w:val="002244F0"/>
    <w:rsid w:val="00244041"/>
    <w:rsid w:val="00257428"/>
    <w:rsid w:val="002E70F2"/>
    <w:rsid w:val="003007DF"/>
    <w:rsid w:val="0032526E"/>
    <w:rsid w:val="0033452F"/>
    <w:rsid w:val="00387A4E"/>
    <w:rsid w:val="0039454C"/>
    <w:rsid w:val="003A6164"/>
    <w:rsid w:val="003D69CA"/>
    <w:rsid w:val="004047F2"/>
    <w:rsid w:val="004500E2"/>
    <w:rsid w:val="00465119"/>
    <w:rsid w:val="00495AD1"/>
    <w:rsid w:val="004D4A5D"/>
    <w:rsid w:val="004E47A9"/>
    <w:rsid w:val="004F6CDD"/>
    <w:rsid w:val="00532B79"/>
    <w:rsid w:val="00544B67"/>
    <w:rsid w:val="005461CA"/>
    <w:rsid w:val="00575753"/>
    <w:rsid w:val="006074B8"/>
    <w:rsid w:val="00613D3A"/>
    <w:rsid w:val="00615F8A"/>
    <w:rsid w:val="00687138"/>
    <w:rsid w:val="00693D2A"/>
    <w:rsid w:val="006B4F75"/>
    <w:rsid w:val="006D2209"/>
    <w:rsid w:val="00702FF1"/>
    <w:rsid w:val="00775B3A"/>
    <w:rsid w:val="00780F5F"/>
    <w:rsid w:val="0079633B"/>
    <w:rsid w:val="00797652"/>
    <w:rsid w:val="007B7832"/>
    <w:rsid w:val="007D45B6"/>
    <w:rsid w:val="007E74C7"/>
    <w:rsid w:val="00890063"/>
    <w:rsid w:val="009221B7"/>
    <w:rsid w:val="009549B2"/>
    <w:rsid w:val="0096166A"/>
    <w:rsid w:val="00990EF0"/>
    <w:rsid w:val="009D50A3"/>
    <w:rsid w:val="00A005F0"/>
    <w:rsid w:val="00A01874"/>
    <w:rsid w:val="00A425C7"/>
    <w:rsid w:val="00A6130B"/>
    <w:rsid w:val="00A770DC"/>
    <w:rsid w:val="00AC31D3"/>
    <w:rsid w:val="00B12713"/>
    <w:rsid w:val="00B734DC"/>
    <w:rsid w:val="00BB2F70"/>
    <w:rsid w:val="00BD3964"/>
    <w:rsid w:val="00C0316B"/>
    <w:rsid w:val="00C14D55"/>
    <w:rsid w:val="00C701E8"/>
    <w:rsid w:val="00C72DD8"/>
    <w:rsid w:val="00CD3E1A"/>
    <w:rsid w:val="00CE1D8F"/>
    <w:rsid w:val="00CE5665"/>
    <w:rsid w:val="00D140AC"/>
    <w:rsid w:val="00D31DA4"/>
    <w:rsid w:val="00D954EA"/>
    <w:rsid w:val="00DC7FB9"/>
    <w:rsid w:val="00E37F98"/>
    <w:rsid w:val="00E77C13"/>
    <w:rsid w:val="00E82B56"/>
    <w:rsid w:val="00ED2CE0"/>
    <w:rsid w:val="00F47C02"/>
    <w:rsid w:val="00F903FE"/>
    <w:rsid w:val="00FA4C3E"/>
    <w:rsid w:val="00FB2B9B"/>
    <w:rsid w:val="00FE195E"/>
    <w:rsid w:val="00FE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15A64"/>
  <w14:defaultImageDpi w14:val="32767"/>
  <w15:docId w15:val="{78E28BC6-AEA1-47B6-9816-41DA8073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B9B"/>
    <w:pPr>
      <w:tabs>
        <w:tab w:val="center" w:pos="4680"/>
        <w:tab w:val="right" w:pos="9360"/>
      </w:tabs>
    </w:pPr>
  </w:style>
  <w:style w:type="character" w:customStyle="1" w:styleId="HeaderChar">
    <w:name w:val="Header Char"/>
    <w:basedOn w:val="DefaultParagraphFont"/>
    <w:link w:val="Header"/>
    <w:uiPriority w:val="99"/>
    <w:rsid w:val="00FB2B9B"/>
  </w:style>
  <w:style w:type="paragraph" w:styleId="Footer">
    <w:name w:val="footer"/>
    <w:basedOn w:val="Normal"/>
    <w:link w:val="FooterChar"/>
    <w:uiPriority w:val="99"/>
    <w:unhideWhenUsed/>
    <w:rsid w:val="00FB2B9B"/>
    <w:pPr>
      <w:tabs>
        <w:tab w:val="center" w:pos="4680"/>
        <w:tab w:val="right" w:pos="9360"/>
      </w:tabs>
    </w:pPr>
  </w:style>
  <w:style w:type="character" w:customStyle="1" w:styleId="FooterChar">
    <w:name w:val="Footer Char"/>
    <w:basedOn w:val="DefaultParagraphFont"/>
    <w:link w:val="Footer"/>
    <w:uiPriority w:val="99"/>
    <w:rsid w:val="00FB2B9B"/>
  </w:style>
  <w:style w:type="paragraph" w:styleId="ListParagraph">
    <w:name w:val="List Paragraph"/>
    <w:basedOn w:val="Normal"/>
    <w:uiPriority w:val="34"/>
    <w:qFormat/>
    <w:rsid w:val="00A6130B"/>
    <w:pPr>
      <w:ind w:left="720"/>
      <w:contextualSpacing/>
    </w:pPr>
  </w:style>
  <w:style w:type="paragraph" w:styleId="BalloonText">
    <w:name w:val="Balloon Text"/>
    <w:basedOn w:val="Normal"/>
    <w:link w:val="BalloonTextChar"/>
    <w:uiPriority w:val="99"/>
    <w:semiHidden/>
    <w:unhideWhenUsed/>
    <w:rsid w:val="004E47A9"/>
    <w:rPr>
      <w:rFonts w:ascii="Tahoma" w:hAnsi="Tahoma" w:cs="Tahoma"/>
      <w:sz w:val="16"/>
      <w:szCs w:val="16"/>
    </w:rPr>
  </w:style>
  <w:style w:type="character" w:customStyle="1" w:styleId="BalloonTextChar">
    <w:name w:val="Balloon Text Char"/>
    <w:basedOn w:val="DefaultParagraphFont"/>
    <w:link w:val="BalloonText"/>
    <w:uiPriority w:val="99"/>
    <w:semiHidden/>
    <w:rsid w:val="004E4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Swecker</dc:creator>
  <cp:lastModifiedBy>Susan Simons</cp:lastModifiedBy>
  <cp:revision>2</cp:revision>
  <cp:lastPrinted>2017-02-10T22:29:00Z</cp:lastPrinted>
  <dcterms:created xsi:type="dcterms:W3CDTF">2020-11-19T21:45:00Z</dcterms:created>
  <dcterms:modified xsi:type="dcterms:W3CDTF">2020-11-19T21:45:00Z</dcterms:modified>
</cp:coreProperties>
</file>